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FD6C69" w:rsidP="007D67CD">
            <w:pPr>
              <w:spacing w:after="0"/>
              <w:jc w:val="center"/>
              <w:rPr>
                <w:rFonts w:ascii="Verdana" w:hAnsi="Verdana"/>
                <w:b/>
                <w:sz w:val="20"/>
                <w:szCs w:val="20"/>
                <w:lang w:val="es-MX"/>
              </w:rPr>
            </w:pPr>
            <w:r>
              <w:rPr>
                <w:rFonts w:ascii="Verdana" w:hAnsi="Verdana"/>
                <w:b/>
                <w:sz w:val="20"/>
                <w:szCs w:val="20"/>
                <w:lang w:val="es-MX"/>
              </w:rPr>
              <w:t>SCHOOL YEAR 2013-2014</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720BF">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p>
          <w:p w:rsidR="00211C08" w:rsidRDefault="00972739" w:rsidP="00211C08">
            <w:pPr>
              <w:rPr>
                <w:rFonts w:ascii="Arial" w:hAnsi="Arial" w:cs="Arial"/>
                <w:b/>
                <w:caps/>
                <w:sz w:val="20"/>
                <w:szCs w:val="20"/>
              </w:rPr>
            </w:pPr>
            <w:r>
              <w:rPr>
                <w:rFonts w:ascii="Verdana" w:hAnsi="Verdana"/>
                <w:sz w:val="20"/>
                <w:szCs w:val="20"/>
              </w:rPr>
              <w:t xml:space="preserve"> </w:t>
            </w:r>
            <w:r w:rsidR="004071DD" w:rsidRPr="000651C7">
              <w:rPr>
                <w:rFonts w:ascii="Arial" w:hAnsi="Arial" w:cs="Arial"/>
                <w:b/>
                <w:caps/>
                <w:sz w:val="20"/>
                <w:szCs w:val="20"/>
                <w:lang w:val="en-US"/>
              </w:rPr>
              <w:t xml:space="preserve">Subject Area: </w:t>
            </w:r>
            <w:r w:rsidR="00211C08">
              <w:rPr>
                <w:rFonts w:ascii="Arial" w:hAnsi="Arial" w:cs="Arial"/>
                <w:b/>
                <w:caps/>
                <w:sz w:val="20"/>
                <w:szCs w:val="20"/>
              </w:rPr>
              <w:t>english</w:t>
            </w:r>
          </w:p>
          <w:p w:rsidR="00211C08" w:rsidRDefault="00211C08" w:rsidP="00211C08">
            <w:pPr>
              <w:rPr>
                <w:rFonts w:ascii="Arial" w:hAnsi="Arial" w:cs="Arial"/>
                <w:b/>
                <w:caps/>
                <w:sz w:val="20"/>
                <w:szCs w:val="20"/>
              </w:rPr>
            </w:pPr>
            <w:r>
              <w:rPr>
                <w:rFonts w:ascii="Arial" w:hAnsi="Arial" w:cs="Arial"/>
                <w:b/>
                <w:caps/>
                <w:sz w:val="20"/>
                <w:szCs w:val="20"/>
              </w:rPr>
              <w:t>differentiated reading – CAN YOU SEE THE WAGON?</w:t>
            </w:r>
          </w:p>
          <w:p w:rsidR="007D67CD" w:rsidRPr="00A7565C" w:rsidRDefault="007D67CD" w:rsidP="008720BF">
            <w:pPr>
              <w:spacing w:after="0"/>
              <w:rPr>
                <w:rFonts w:ascii="Verdana" w:hAnsi="Verdana"/>
                <w:b/>
                <w:sz w:val="20"/>
                <w:szCs w:val="20"/>
              </w:rPr>
            </w:pP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004071DD">
              <w:rPr>
                <w:rFonts w:ascii="Verdana" w:hAnsi="Verdana"/>
                <w:b/>
                <w:sz w:val="16"/>
                <w:szCs w:val="16"/>
              </w:rPr>
              <w:t>x</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595F1A" w:rsidRDefault="00922918" w:rsidP="00595F1A">
            <w:pPr>
              <w:rPr>
                <w:color w:val="000000"/>
                <w:sz w:val="20"/>
                <w:szCs w:val="20"/>
                <w:lang w:val="en-US"/>
              </w:rPr>
            </w:pPr>
            <w:r w:rsidRPr="009E0C3D">
              <w:rPr>
                <w:rFonts w:ascii="Verdana" w:hAnsi="Verdana"/>
                <w:b/>
                <w:sz w:val="16"/>
                <w:szCs w:val="16"/>
                <w:lang w:val="en-US"/>
              </w:rPr>
              <w:t>Achievement Indicators:</w:t>
            </w:r>
            <w:r w:rsidR="00595F1A">
              <w:rPr>
                <w:color w:val="000000"/>
                <w:sz w:val="20"/>
                <w:szCs w:val="20"/>
                <w:lang w:val="en-US"/>
              </w:rPr>
              <w:t xml:space="preserve"> </w:t>
            </w:r>
          </w:p>
          <w:p w:rsidR="00595F1A" w:rsidRDefault="00595F1A" w:rsidP="00595F1A">
            <w:pPr>
              <w:rPr>
                <w:rFonts w:cs="MyriadPro-Regular"/>
                <w:color w:val="FF0000"/>
                <w:sz w:val="20"/>
                <w:szCs w:val="20"/>
                <w:lang w:val="en-US"/>
              </w:rPr>
            </w:pPr>
            <w:r>
              <w:rPr>
                <w:color w:val="000000"/>
                <w:sz w:val="20"/>
                <w:szCs w:val="20"/>
                <w:lang w:val="en-US"/>
              </w:rPr>
              <w:t>Identifies  some parts of the book(title-author-illustrator-from front cover- back cover )</w:t>
            </w:r>
          </w:p>
          <w:p w:rsidR="00595F1A" w:rsidRPr="00595F1A" w:rsidRDefault="00595F1A" w:rsidP="00595F1A">
            <w:pPr>
              <w:rPr>
                <w:color w:val="FF0000"/>
                <w:sz w:val="20"/>
                <w:szCs w:val="20"/>
                <w:lang w:eastAsia="es-ES"/>
              </w:rPr>
            </w:pPr>
            <w:r>
              <w:rPr>
                <w:sz w:val="20"/>
                <w:szCs w:val="20"/>
              </w:rPr>
              <w:t xml:space="preserve"> Responds actively to read aloud situations (makes predictions). </w:t>
            </w:r>
          </w:p>
          <w:p w:rsidR="009E0C3D" w:rsidRDefault="009E0C3D" w:rsidP="00467A25">
            <w:pPr>
              <w:pStyle w:val="NoSpacing"/>
              <w:tabs>
                <w:tab w:val="center" w:pos="2977"/>
              </w:tabs>
              <w:rPr>
                <w:rFonts w:ascii="Verdana" w:hAnsi="Verdana"/>
                <w:b/>
                <w:sz w:val="16"/>
                <w:szCs w:val="16"/>
                <w:lang w:val="en-US"/>
              </w:rPr>
            </w:pPr>
          </w:p>
          <w:p w:rsidR="00796FD9" w:rsidRPr="00851633" w:rsidRDefault="00796FD9" w:rsidP="008720BF">
            <w:pPr>
              <w:pStyle w:val="Sinespaciado1"/>
              <w:tabs>
                <w:tab w:val="left" w:pos="1060"/>
              </w:tabs>
              <w:rPr>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D4322E">
              <w:rPr>
                <w:rFonts w:ascii="Verdana" w:hAnsi="Verdana"/>
                <w:sz w:val="16"/>
                <w:szCs w:val="16"/>
              </w:rPr>
              <w:t>/</w:t>
            </w:r>
            <w:proofErr w:type="spellStart"/>
            <w:r w:rsidR="004B7A06">
              <w:rPr>
                <w:rFonts w:ascii="Verdana" w:hAnsi="Verdana"/>
                <w:sz w:val="16"/>
                <w:szCs w:val="16"/>
              </w:rPr>
              <w:t>writing</w:t>
            </w:r>
            <w:proofErr w:type="spellEnd"/>
          </w:p>
        </w:tc>
      </w:tr>
      <w:tr w:rsidR="0080256E" w:rsidRPr="00A7565C" w:rsidTr="0080256E">
        <w:trPr>
          <w:trHeight w:val="228"/>
        </w:trPr>
        <w:tc>
          <w:tcPr>
            <w:tcW w:w="6094" w:type="dxa"/>
            <w:gridSpan w:val="6"/>
            <w:vMerge w:val="restart"/>
          </w:tcPr>
          <w:p w:rsidR="0080256E" w:rsidRPr="00DC01FD" w:rsidRDefault="0080256E" w:rsidP="00851633">
            <w:pPr>
              <w:pStyle w:val="NoSpacing"/>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4071DD">
              <w:rPr>
                <w:rFonts w:ascii="Verdana" w:hAnsi="Verdana"/>
                <w:b/>
                <w:sz w:val="16"/>
                <w:szCs w:val="16"/>
                <w:lang w:val="en-US"/>
              </w:rPr>
              <w:t>Books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Pr="002F3CD5">
              <w:rPr>
                <w:rFonts w:ascii="Verdana" w:hAnsi="Verdana"/>
                <w:b/>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211C08">
              <w:rPr>
                <w:rFonts w:ascii="Verdana" w:hAnsi="Verdana"/>
                <w:b/>
                <w:sz w:val="16"/>
                <w:szCs w:val="16"/>
                <w:lang w:val="en-US"/>
              </w:rPr>
              <w:t>Week 9</w:t>
            </w:r>
            <w:r w:rsidR="00851633">
              <w:rPr>
                <w:rFonts w:ascii="Verdana" w:hAnsi="Verdana"/>
                <w:b/>
                <w:sz w:val="16"/>
                <w:szCs w:val="16"/>
                <w:lang w:val="en-US"/>
              </w:rPr>
              <w:t xml:space="preserve"> </w:t>
            </w:r>
          </w:p>
          <w:p w:rsidR="00E677D2" w:rsidRPr="00E677D2" w:rsidRDefault="00211C08" w:rsidP="00E677D2">
            <w:pPr>
              <w:pStyle w:val="NoSpacing"/>
              <w:rPr>
                <w:rFonts w:ascii="Verdana" w:hAnsi="Verdana"/>
                <w:b/>
                <w:sz w:val="16"/>
                <w:szCs w:val="16"/>
                <w:lang w:val="en-US"/>
              </w:rPr>
            </w:pPr>
            <w:r>
              <w:rPr>
                <w:rFonts w:ascii="Verdana" w:hAnsi="Verdana"/>
                <w:b/>
                <w:sz w:val="16"/>
                <w:szCs w:val="16"/>
                <w:lang w:val="en-US"/>
              </w:rPr>
              <w:t>Nov 14-Nov. 18</w:t>
            </w:r>
            <w:r w:rsidR="004071DD">
              <w:rPr>
                <w:rFonts w:ascii="Verdana" w:hAnsi="Verdana"/>
                <w:b/>
                <w:sz w:val="16"/>
                <w:szCs w:val="16"/>
                <w:lang w:val="en-US"/>
              </w:rPr>
              <w:t>, 2013</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DC38C6" w:rsidRPr="00851633" w:rsidRDefault="0080256E" w:rsidP="00851633">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071DD">
              <w:rPr>
                <w:rFonts w:ascii="Verdana" w:hAnsi="Verdana"/>
                <w:b/>
                <w:sz w:val="16"/>
                <w:szCs w:val="16"/>
                <w:lang w:val="en-US"/>
              </w:rPr>
              <w:t>10-15 min.</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4071DD"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211C08" w:rsidRDefault="00211C08" w:rsidP="00211C08">
            <w:pPr>
              <w:rPr>
                <w:rFonts w:ascii="Arial" w:hAnsi="Arial" w:cs="Arial"/>
                <w:sz w:val="18"/>
                <w:szCs w:val="18"/>
              </w:rPr>
            </w:pPr>
            <w:r>
              <w:rPr>
                <w:rFonts w:ascii="Arial" w:hAnsi="Arial" w:cs="Arial"/>
                <w:sz w:val="18"/>
                <w:szCs w:val="18"/>
              </w:rPr>
              <w:t>SHARE-TO-GUIDED READING</w:t>
            </w:r>
          </w:p>
          <w:p w:rsidR="00211C08" w:rsidRDefault="00211C08" w:rsidP="00211C08">
            <w:pPr>
              <w:rPr>
                <w:rFonts w:ascii="Arial" w:hAnsi="Arial" w:cs="Arial"/>
                <w:sz w:val="18"/>
                <w:szCs w:val="18"/>
              </w:rPr>
            </w:pPr>
            <w:r>
              <w:rPr>
                <w:rFonts w:ascii="Arial" w:hAnsi="Arial" w:cs="Arial"/>
                <w:sz w:val="18"/>
                <w:szCs w:val="18"/>
              </w:rPr>
              <w:t>Tier 1</w:t>
            </w:r>
          </w:p>
          <w:p w:rsidR="00211C08" w:rsidRDefault="00211C08" w:rsidP="00211C08">
            <w:pPr>
              <w:rPr>
                <w:rFonts w:ascii="Arial" w:hAnsi="Arial" w:cs="Arial"/>
                <w:sz w:val="18"/>
                <w:szCs w:val="18"/>
              </w:rPr>
            </w:pPr>
            <w:r>
              <w:rPr>
                <w:rFonts w:ascii="Arial" w:hAnsi="Arial" w:cs="Arial"/>
                <w:sz w:val="18"/>
                <w:szCs w:val="18"/>
              </w:rPr>
              <w:t>Introduce the book to children (Author and title)</w:t>
            </w:r>
          </w:p>
          <w:p w:rsidR="00211C08" w:rsidRDefault="00211C08" w:rsidP="00211C08">
            <w:pPr>
              <w:rPr>
                <w:rFonts w:ascii="Arial" w:hAnsi="Arial" w:cs="Arial"/>
                <w:sz w:val="18"/>
                <w:szCs w:val="18"/>
              </w:rPr>
            </w:pPr>
            <w:r>
              <w:rPr>
                <w:rFonts w:ascii="Arial" w:hAnsi="Arial" w:cs="Arial"/>
                <w:sz w:val="18"/>
                <w:szCs w:val="18"/>
              </w:rPr>
              <w:t>Point to the wagon on the cover and say “I see a wagon.</w:t>
            </w:r>
          </w:p>
          <w:p w:rsidR="00211C08" w:rsidRDefault="00211C08" w:rsidP="00211C08">
            <w:pPr>
              <w:rPr>
                <w:rFonts w:ascii="Arial" w:hAnsi="Arial" w:cs="Arial"/>
                <w:sz w:val="18"/>
                <w:szCs w:val="18"/>
              </w:rPr>
            </w:pPr>
            <w:r>
              <w:rPr>
                <w:rFonts w:ascii="Arial" w:hAnsi="Arial" w:cs="Arial"/>
                <w:sz w:val="18"/>
                <w:szCs w:val="18"/>
              </w:rPr>
              <w:t>What else do you think we will see in this book?</w:t>
            </w:r>
          </w:p>
          <w:p w:rsidR="00211C08" w:rsidRDefault="00211C08" w:rsidP="00211C08">
            <w:pPr>
              <w:rPr>
                <w:rFonts w:ascii="Arial" w:hAnsi="Arial" w:cs="Arial"/>
                <w:sz w:val="18"/>
                <w:szCs w:val="18"/>
              </w:rPr>
            </w:pPr>
            <w:r>
              <w:rPr>
                <w:rFonts w:ascii="Arial" w:hAnsi="Arial" w:cs="Arial"/>
                <w:sz w:val="18"/>
                <w:szCs w:val="18"/>
              </w:rPr>
              <w:t>Turn  the pages and point  to the words as you read</w:t>
            </w:r>
          </w:p>
          <w:p w:rsidR="00211C08" w:rsidRDefault="00211C08" w:rsidP="00211C08">
            <w:pPr>
              <w:rPr>
                <w:rFonts w:ascii="Arial" w:hAnsi="Arial" w:cs="Arial"/>
                <w:sz w:val="18"/>
                <w:szCs w:val="18"/>
              </w:rPr>
            </w:pPr>
            <w:r>
              <w:rPr>
                <w:rFonts w:ascii="Arial" w:hAnsi="Arial" w:cs="Arial"/>
                <w:sz w:val="18"/>
                <w:szCs w:val="18"/>
              </w:rPr>
              <w:t xml:space="preserve">Read the book to children and encourage them to follow along in their own copies of the book, turning the pages as you read together. </w:t>
            </w: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r>
              <w:rPr>
                <w:rFonts w:ascii="Arial" w:hAnsi="Arial" w:cs="Arial"/>
                <w:sz w:val="18"/>
                <w:szCs w:val="18"/>
              </w:rPr>
              <w:t>Tier 2</w:t>
            </w:r>
          </w:p>
          <w:p w:rsidR="00211C08" w:rsidRDefault="00211C08" w:rsidP="00211C08">
            <w:pPr>
              <w:rPr>
                <w:rFonts w:ascii="Arial" w:hAnsi="Arial" w:cs="Arial"/>
                <w:sz w:val="18"/>
                <w:szCs w:val="18"/>
              </w:rPr>
            </w:pPr>
            <w:r>
              <w:rPr>
                <w:rFonts w:ascii="Arial" w:hAnsi="Arial" w:cs="Arial"/>
                <w:sz w:val="18"/>
                <w:szCs w:val="18"/>
              </w:rPr>
              <w:t xml:space="preserve">Introduce the book to children </w:t>
            </w:r>
          </w:p>
          <w:p w:rsidR="00211C08" w:rsidRDefault="00211C08" w:rsidP="00211C08">
            <w:pPr>
              <w:rPr>
                <w:rFonts w:ascii="Arial" w:hAnsi="Arial" w:cs="Arial"/>
                <w:sz w:val="18"/>
                <w:szCs w:val="18"/>
              </w:rPr>
            </w:pPr>
            <w:r>
              <w:rPr>
                <w:rFonts w:ascii="Arial" w:hAnsi="Arial" w:cs="Arial"/>
                <w:sz w:val="18"/>
                <w:szCs w:val="18"/>
              </w:rPr>
              <w:t xml:space="preserve">Ask these children some questions. </w:t>
            </w:r>
            <w:proofErr w:type="gramStart"/>
            <w:r>
              <w:rPr>
                <w:rFonts w:ascii="Arial" w:hAnsi="Arial" w:cs="Arial"/>
                <w:sz w:val="18"/>
                <w:szCs w:val="18"/>
              </w:rPr>
              <w:t>e</w:t>
            </w:r>
            <w:proofErr w:type="gramEnd"/>
            <w:r>
              <w:rPr>
                <w:rFonts w:ascii="Arial" w:hAnsi="Arial" w:cs="Arial"/>
                <w:sz w:val="18"/>
                <w:szCs w:val="18"/>
              </w:rPr>
              <w:t>, g, What do you see on the cover? (Author and title)</w:t>
            </w:r>
          </w:p>
          <w:p w:rsidR="00211C08" w:rsidRDefault="00211C08" w:rsidP="00211C08">
            <w:pPr>
              <w:rPr>
                <w:rFonts w:ascii="Arial" w:hAnsi="Arial" w:cs="Arial"/>
                <w:sz w:val="18"/>
                <w:szCs w:val="18"/>
              </w:rPr>
            </w:pPr>
            <w:r>
              <w:rPr>
                <w:rFonts w:ascii="Arial" w:hAnsi="Arial" w:cs="Arial"/>
                <w:sz w:val="18"/>
                <w:szCs w:val="18"/>
              </w:rPr>
              <w:t>Encourage children  to read the title or as many words as they can</w:t>
            </w:r>
          </w:p>
          <w:p w:rsidR="00211C08" w:rsidRDefault="00211C08" w:rsidP="00211C08">
            <w:pPr>
              <w:rPr>
                <w:rFonts w:ascii="Arial" w:hAnsi="Arial" w:cs="Arial"/>
                <w:sz w:val="18"/>
                <w:szCs w:val="18"/>
              </w:rPr>
            </w:pPr>
            <w:r>
              <w:rPr>
                <w:rFonts w:ascii="Arial" w:hAnsi="Arial" w:cs="Arial"/>
                <w:sz w:val="18"/>
                <w:szCs w:val="18"/>
              </w:rPr>
              <w:t xml:space="preserve">Provide each child with a copy of the book. Encourage children to follow along in their own copies of the book, turning the pages as you read together and using their own fingers to point to the words. </w:t>
            </w: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r>
              <w:rPr>
                <w:rFonts w:ascii="Arial" w:hAnsi="Arial" w:cs="Arial"/>
                <w:sz w:val="18"/>
                <w:szCs w:val="18"/>
              </w:rPr>
              <w:lastRenderedPageBreak/>
              <w:t>GUIDED READING</w:t>
            </w:r>
          </w:p>
          <w:p w:rsidR="00211C08" w:rsidRDefault="00211C08" w:rsidP="00211C08">
            <w:pPr>
              <w:rPr>
                <w:rFonts w:ascii="Arial" w:hAnsi="Arial" w:cs="Arial"/>
                <w:sz w:val="18"/>
                <w:szCs w:val="18"/>
              </w:rPr>
            </w:pPr>
            <w:r>
              <w:rPr>
                <w:rFonts w:ascii="Arial" w:hAnsi="Arial" w:cs="Arial"/>
                <w:sz w:val="18"/>
                <w:szCs w:val="18"/>
              </w:rPr>
              <w:t>Tier 3</w:t>
            </w:r>
          </w:p>
          <w:p w:rsidR="00211C08" w:rsidRDefault="00211C08" w:rsidP="00211C08">
            <w:pPr>
              <w:rPr>
                <w:rFonts w:ascii="Arial" w:hAnsi="Arial" w:cs="Arial"/>
                <w:sz w:val="18"/>
                <w:szCs w:val="18"/>
              </w:rPr>
            </w:pPr>
            <w:r>
              <w:rPr>
                <w:rFonts w:ascii="Arial" w:hAnsi="Arial" w:cs="Arial"/>
                <w:sz w:val="18"/>
                <w:szCs w:val="18"/>
              </w:rPr>
              <w:t>Have each child reads at his or her own pace while remaining in the group .Discourage choral reading. Observe children as they read.</w:t>
            </w:r>
          </w:p>
          <w:p w:rsidR="00211C08" w:rsidRDefault="00211C08" w:rsidP="00211C08">
            <w:pPr>
              <w:rPr>
                <w:rFonts w:ascii="Arial" w:hAnsi="Arial" w:cs="Arial"/>
                <w:sz w:val="18"/>
                <w:szCs w:val="18"/>
              </w:rPr>
            </w:pPr>
            <w:r>
              <w:rPr>
                <w:rFonts w:ascii="Arial" w:hAnsi="Arial" w:cs="Arial"/>
                <w:sz w:val="18"/>
                <w:szCs w:val="18"/>
              </w:rPr>
              <w:t xml:space="preserve">Ask questions about the reading. (Individually).   </w:t>
            </w: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rPr>
                <w:rFonts w:ascii="Arial" w:hAnsi="Arial" w:cs="Arial"/>
                <w:sz w:val="18"/>
                <w:szCs w:val="18"/>
              </w:rPr>
            </w:pPr>
          </w:p>
          <w:p w:rsidR="00211C08" w:rsidRDefault="00211C08" w:rsidP="00211C08">
            <w:pPr>
              <w:ind w:left="720"/>
              <w:rPr>
                <w:rFonts w:ascii="Arial" w:hAnsi="Arial" w:cs="Arial"/>
                <w:sz w:val="18"/>
                <w:szCs w:val="18"/>
              </w:rPr>
            </w:pPr>
          </w:p>
          <w:p w:rsidR="00211C08" w:rsidRDefault="00211C08" w:rsidP="00211C08">
            <w:pPr>
              <w:ind w:left="720"/>
              <w:rPr>
                <w:rFonts w:ascii="Arial" w:hAnsi="Arial" w:cs="Arial"/>
                <w:sz w:val="18"/>
                <w:szCs w:val="18"/>
              </w:rPr>
            </w:pPr>
          </w:p>
          <w:p w:rsidR="00211C08" w:rsidRDefault="00211C08" w:rsidP="00211C08">
            <w:pPr>
              <w:ind w:left="720"/>
              <w:rPr>
                <w:rFonts w:ascii="Arial" w:hAnsi="Arial" w:cs="Arial"/>
                <w:sz w:val="18"/>
                <w:szCs w:val="18"/>
              </w:rPr>
            </w:pPr>
          </w:p>
          <w:p w:rsidR="00211C08" w:rsidRDefault="00211C08" w:rsidP="00211C08">
            <w:pPr>
              <w:rPr>
                <w:rFonts w:ascii="Arial" w:hAnsi="Arial" w:cs="Arial"/>
                <w:sz w:val="18"/>
                <w:szCs w:val="18"/>
              </w:rPr>
            </w:pPr>
          </w:p>
          <w:p w:rsidR="00E61BFA" w:rsidRPr="0054345C" w:rsidRDefault="00E61BFA" w:rsidP="00E61BFA">
            <w:pPr>
              <w:jc w:val="both"/>
              <w:rPr>
                <w:rFonts w:ascii="Arial Narrow" w:hAnsi="Arial Narrow" w:cs="Arial"/>
                <w:sz w:val="20"/>
                <w:szCs w:val="20"/>
                <w:lang w:val="en-US"/>
              </w:rPr>
            </w:pPr>
            <w:bookmarkStart w:id="25" w:name="_GoBack"/>
            <w:bookmarkEnd w:id="25"/>
          </w:p>
          <w:p w:rsidR="00E61BFA" w:rsidRDefault="00E61BFA" w:rsidP="00E61BFA">
            <w:pPr>
              <w:jc w:val="both"/>
              <w:rPr>
                <w:rFonts w:ascii="Arial Narrow" w:hAnsi="Arial Narrow" w:cs="Arial"/>
                <w:sz w:val="20"/>
                <w:szCs w:val="20"/>
                <w:lang w:val="en-US"/>
              </w:rPr>
            </w:pPr>
          </w:p>
          <w:p w:rsidR="00E61BFA" w:rsidRPr="00F21EE0" w:rsidRDefault="00E61BFA" w:rsidP="00E61BFA">
            <w:pPr>
              <w:jc w:val="both"/>
              <w:rPr>
                <w:rFonts w:ascii="Arial Narrow" w:hAnsi="Arial Narrow" w:cs="Arial"/>
                <w:sz w:val="20"/>
                <w:szCs w:val="20"/>
                <w:lang w:val="en-US"/>
              </w:rPr>
            </w:pPr>
          </w:p>
          <w:p w:rsidR="00E61BFA" w:rsidRDefault="00E61BFA" w:rsidP="00E61BFA">
            <w:pPr>
              <w:jc w:val="both"/>
              <w:rPr>
                <w:rFonts w:ascii="Arial Narrow" w:hAnsi="Arial Narrow" w:cs="Arial"/>
                <w:sz w:val="20"/>
                <w:szCs w:val="20"/>
                <w:lang w:val="en-US"/>
              </w:rPr>
            </w:pPr>
          </w:p>
          <w:p w:rsidR="00E61BFA" w:rsidRDefault="00E61BFA" w:rsidP="00E61BFA">
            <w:pPr>
              <w:jc w:val="both"/>
              <w:rPr>
                <w:rFonts w:ascii="Arial Narrow" w:hAnsi="Arial Narrow" w:cs="Arial"/>
                <w:sz w:val="20"/>
                <w:szCs w:val="20"/>
                <w:lang w:val="en-US"/>
              </w:rPr>
            </w:pPr>
          </w:p>
          <w:p w:rsidR="00791B22" w:rsidRPr="006A1467" w:rsidRDefault="00791B22" w:rsidP="004071DD">
            <w:pPr>
              <w:pStyle w:val="NoSpacing"/>
              <w:rPr>
                <w:rFonts w:ascii="Verdana" w:hAnsi="Verdana"/>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p>
        </w:tc>
      </w:tr>
      <w:tr w:rsidR="0080256E" w:rsidRPr="00F51629" w:rsidTr="00F20647">
        <w:trPr>
          <w:trHeight w:val="1676"/>
        </w:trPr>
        <w:tc>
          <w:tcPr>
            <w:tcW w:w="11199" w:type="dxa"/>
            <w:gridSpan w:val="12"/>
          </w:tcPr>
          <w:p w:rsidR="008720BF" w:rsidRPr="004E76A5" w:rsidRDefault="008720BF" w:rsidP="00CB4D90">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D64" w:rsidRDefault="00F47D64" w:rsidP="001C6238">
      <w:pPr>
        <w:spacing w:after="0" w:line="240" w:lineRule="auto"/>
      </w:pPr>
      <w:r>
        <w:separator/>
      </w:r>
    </w:p>
  </w:endnote>
  <w:endnote w:type="continuationSeparator" w:id="0">
    <w:p w:rsidR="00F47D64" w:rsidRDefault="00F47D64"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D64" w:rsidRDefault="00F47D64" w:rsidP="001C6238">
      <w:pPr>
        <w:spacing w:after="0" w:line="240" w:lineRule="auto"/>
      </w:pPr>
      <w:r>
        <w:separator/>
      </w:r>
    </w:p>
  </w:footnote>
  <w:footnote w:type="continuationSeparator" w:id="0">
    <w:p w:rsidR="00F47D64" w:rsidRDefault="00F47D64"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528B2"/>
    <w:rsid w:val="000632E7"/>
    <w:rsid w:val="0007298B"/>
    <w:rsid w:val="00082863"/>
    <w:rsid w:val="00091CF2"/>
    <w:rsid w:val="000A368C"/>
    <w:rsid w:val="000C0E0C"/>
    <w:rsid w:val="001035A8"/>
    <w:rsid w:val="001064D0"/>
    <w:rsid w:val="0011096A"/>
    <w:rsid w:val="00112780"/>
    <w:rsid w:val="00124EE1"/>
    <w:rsid w:val="00127B3D"/>
    <w:rsid w:val="00135FC3"/>
    <w:rsid w:val="001438ED"/>
    <w:rsid w:val="00157456"/>
    <w:rsid w:val="00171815"/>
    <w:rsid w:val="00176276"/>
    <w:rsid w:val="001B76FD"/>
    <w:rsid w:val="001C5FF2"/>
    <w:rsid w:val="001C6238"/>
    <w:rsid w:val="001C6DA5"/>
    <w:rsid w:val="001D3F20"/>
    <w:rsid w:val="001D54AE"/>
    <w:rsid w:val="001E0C43"/>
    <w:rsid w:val="001E29EB"/>
    <w:rsid w:val="001F7EE0"/>
    <w:rsid w:val="00211C08"/>
    <w:rsid w:val="0021744B"/>
    <w:rsid w:val="00221F7C"/>
    <w:rsid w:val="002325F7"/>
    <w:rsid w:val="0023587E"/>
    <w:rsid w:val="00242C64"/>
    <w:rsid w:val="00245C00"/>
    <w:rsid w:val="00254A67"/>
    <w:rsid w:val="00262F82"/>
    <w:rsid w:val="002701BB"/>
    <w:rsid w:val="002848CE"/>
    <w:rsid w:val="00286A47"/>
    <w:rsid w:val="002A014C"/>
    <w:rsid w:val="002A3329"/>
    <w:rsid w:val="002B3434"/>
    <w:rsid w:val="002D1FBD"/>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0A1A"/>
    <w:rsid w:val="003D1877"/>
    <w:rsid w:val="003D2EF4"/>
    <w:rsid w:val="003E1138"/>
    <w:rsid w:val="003E4B1F"/>
    <w:rsid w:val="00400B4E"/>
    <w:rsid w:val="00405734"/>
    <w:rsid w:val="004071DD"/>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95F1A"/>
    <w:rsid w:val="005C29CB"/>
    <w:rsid w:val="005C3779"/>
    <w:rsid w:val="005C761E"/>
    <w:rsid w:val="00617283"/>
    <w:rsid w:val="00617FD7"/>
    <w:rsid w:val="00621A84"/>
    <w:rsid w:val="00627589"/>
    <w:rsid w:val="00644831"/>
    <w:rsid w:val="00676EF2"/>
    <w:rsid w:val="0067753B"/>
    <w:rsid w:val="00681C2C"/>
    <w:rsid w:val="00685B29"/>
    <w:rsid w:val="006A1467"/>
    <w:rsid w:val="006A7574"/>
    <w:rsid w:val="006B060F"/>
    <w:rsid w:val="006B0771"/>
    <w:rsid w:val="006B7E7C"/>
    <w:rsid w:val="006C3109"/>
    <w:rsid w:val="006F03D5"/>
    <w:rsid w:val="00702942"/>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8016A2"/>
    <w:rsid w:val="008024A7"/>
    <w:rsid w:val="0080256E"/>
    <w:rsid w:val="00847570"/>
    <w:rsid w:val="00851633"/>
    <w:rsid w:val="0085481A"/>
    <w:rsid w:val="00857634"/>
    <w:rsid w:val="008720BF"/>
    <w:rsid w:val="00872E60"/>
    <w:rsid w:val="008822C8"/>
    <w:rsid w:val="00887C1C"/>
    <w:rsid w:val="008963E1"/>
    <w:rsid w:val="00896F15"/>
    <w:rsid w:val="008A2FE2"/>
    <w:rsid w:val="008A6A66"/>
    <w:rsid w:val="008B1F45"/>
    <w:rsid w:val="008B5039"/>
    <w:rsid w:val="008B611D"/>
    <w:rsid w:val="008B7EEC"/>
    <w:rsid w:val="008C1007"/>
    <w:rsid w:val="008C2CD5"/>
    <w:rsid w:val="008C7DF6"/>
    <w:rsid w:val="008D4456"/>
    <w:rsid w:val="00904E1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309F"/>
    <w:rsid w:val="00AA3014"/>
    <w:rsid w:val="00AB5AC1"/>
    <w:rsid w:val="00AC15FD"/>
    <w:rsid w:val="00AD141F"/>
    <w:rsid w:val="00AD5D81"/>
    <w:rsid w:val="00AE210E"/>
    <w:rsid w:val="00AF07BE"/>
    <w:rsid w:val="00B06489"/>
    <w:rsid w:val="00B15CD1"/>
    <w:rsid w:val="00B23430"/>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D09F3"/>
    <w:rsid w:val="00CD747E"/>
    <w:rsid w:val="00D07520"/>
    <w:rsid w:val="00D4322E"/>
    <w:rsid w:val="00D6266E"/>
    <w:rsid w:val="00D67489"/>
    <w:rsid w:val="00D766FE"/>
    <w:rsid w:val="00D7737A"/>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1BFA"/>
    <w:rsid w:val="00E63951"/>
    <w:rsid w:val="00E677D2"/>
    <w:rsid w:val="00E926C9"/>
    <w:rsid w:val="00EB058D"/>
    <w:rsid w:val="00EB0F63"/>
    <w:rsid w:val="00EC0111"/>
    <w:rsid w:val="00EC31FA"/>
    <w:rsid w:val="00EF765C"/>
    <w:rsid w:val="00F17436"/>
    <w:rsid w:val="00F202B2"/>
    <w:rsid w:val="00F20647"/>
    <w:rsid w:val="00F21832"/>
    <w:rsid w:val="00F21F43"/>
    <w:rsid w:val="00F35877"/>
    <w:rsid w:val="00F44BF1"/>
    <w:rsid w:val="00F47D64"/>
    <w:rsid w:val="00F51629"/>
    <w:rsid w:val="00F561B2"/>
    <w:rsid w:val="00F56920"/>
    <w:rsid w:val="00F56C7A"/>
    <w:rsid w:val="00F666A4"/>
    <w:rsid w:val="00FA16D8"/>
    <w:rsid w:val="00FC2A47"/>
    <w:rsid w:val="00FD6B58"/>
    <w:rsid w:val="00FD6C69"/>
    <w:rsid w:val="00FD70ED"/>
    <w:rsid w:val="00FE5B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82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EBB9A-3F8A-4504-B999-841938AF2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2563</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Mark Hustad</cp:lastModifiedBy>
  <cp:revision>2</cp:revision>
  <cp:lastPrinted>2009-01-26T13:55:00Z</cp:lastPrinted>
  <dcterms:created xsi:type="dcterms:W3CDTF">2013-10-16T13:08:00Z</dcterms:created>
  <dcterms:modified xsi:type="dcterms:W3CDTF">2013-10-16T13:08:00Z</dcterms:modified>
</cp:coreProperties>
</file>